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515" w:rsidRDefault="00A74750" w:rsidP="000F7515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5327A8">
        <w:rPr>
          <w:rFonts w:ascii="Times New Roman" w:hAnsi="Times New Roman"/>
          <w:b/>
          <w:bCs/>
          <w:sz w:val="28"/>
          <w:szCs w:val="28"/>
        </w:rPr>
        <w:t>Оценка потерь консолидированного бюджета</w:t>
      </w:r>
      <w:r w:rsidR="000F7515">
        <w:rPr>
          <w:rFonts w:ascii="Times New Roman" w:hAnsi="Times New Roman"/>
          <w:b/>
          <w:bCs/>
          <w:sz w:val="28"/>
          <w:szCs w:val="28"/>
        </w:rPr>
        <w:t xml:space="preserve"> Тонкинского муниципального района</w:t>
      </w:r>
      <w:r w:rsidRPr="005327A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F7515">
        <w:rPr>
          <w:rFonts w:ascii="Times New Roman" w:hAnsi="Times New Roman"/>
          <w:b/>
          <w:bCs/>
          <w:sz w:val="28"/>
          <w:szCs w:val="28"/>
        </w:rPr>
        <w:t>Нижегородской области</w:t>
      </w:r>
      <w:r w:rsidRPr="005327A8">
        <w:rPr>
          <w:rFonts w:ascii="Times New Roman" w:hAnsi="Times New Roman"/>
          <w:b/>
          <w:bCs/>
          <w:sz w:val="28"/>
          <w:szCs w:val="28"/>
        </w:rPr>
        <w:t xml:space="preserve"> от предоставления дополнительных налоговых льгот в соответствии с решениями местных </w:t>
      </w:r>
      <w:r w:rsidR="000F7515" w:rsidRPr="005327A8">
        <w:rPr>
          <w:rFonts w:ascii="Times New Roman" w:hAnsi="Times New Roman"/>
          <w:b/>
          <w:bCs/>
          <w:sz w:val="28"/>
          <w:szCs w:val="28"/>
        </w:rPr>
        <w:t>органов власти</w:t>
      </w:r>
    </w:p>
    <w:p w:rsidR="000F7515" w:rsidRPr="005327A8" w:rsidRDefault="000F7515" w:rsidP="000F7515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5327A8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за</w:t>
      </w:r>
      <w:r w:rsidRPr="005327A8">
        <w:rPr>
          <w:rFonts w:ascii="Times New Roman" w:hAnsi="Times New Roman"/>
          <w:b/>
          <w:bCs/>
          <w:sz w:val="28"/>
          <w:szCs w:val="28"/>
        </w:rPr>
        <w:t xml:space="preserve"> 201</w:t>
      </w:r>
      <w:r w:rsidR="0012512A">
        <w:rPr>
          <w:rFonts w:ascii="Times New Roman" w:hAnsi="Times New Roman"/>
          <w:b/>
          <w:bCs/>
          <w:sz w:val="28"/>
          <w:szCs w:val="28"/>
        </w:rPr>
        <w:t>9</w:t>
      </w:r>
      <w:r w:rsidRPr="005327A8">
        <w:rPr>
          <w:rFonts w:ascii="Times New Roman" w:hAnsi="Times New Roman"/>
          <w:b/>
          <w:bCs/>
          <w:sz w:val="28"/>
          <w:szCs w:val="28"/>
        </w:rPr>
        <w:t xml:space="preserve"> год</w:t>
      </w:r>
      <w:r w:rsidR="00015C62">
        <w:rPr>
          <w:rFonts w:ascii="Times New Roman" w:hAnsi="Times New Roman"/>
          <w:b/>
          <w:bCs/>
          <w:sz w:val="28"/>
          <w:szCs w:val="28"/>
        </w:rPr>
        <w:t>.</w:t>
      </w:r>
    </w:p>
    <w:tbl>
      <w:tblPr>
        <w:tblW w:w="156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1960"/>
        <w:gridCol w:w="4461"/>
        <w:gridCol w:w="1701"/>
        <w:gridCol w:w="1400"/>
        <w:gridCol w:w="1348"/>
        <w:gridCol w:w="1418"/>
        <w:gridCol w:w="1417"/>
        <w:gridCol w:w="1417"/>
      </w:tblGrid>
      <w:tr w:rsidR="005E786C" w:rsidTr="00D21D3C">
        <w:trPr>
          <w:trHeight w:val="70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№</w:t>
            </w:r>
          </w:p>
        </w:tc>
        <w:tc>
          <w:tcPr>
            <w:tcW w:w="1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Вид налога</w:t>
            </w:r>
          </w:p>
        </w:tc>
        <w:tc>
          <w:tcPr>
            <w:tcW w:w="4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Содержание льготы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Нормативный акт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Срок действия</w:t>
            </w: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 w:rsidP="0012512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 выпадающих доходов в 201</w:t>
            </w:r>
            <w:r w:rsidR="0012512A">
              <w:rPr>
                <w:b/>
                <w:bCs/>
                <w:color w:val="000000"/>
              </w:rPr>
              <w:t>8</w:t>
            </w:r>
            <w:r>
              <w:rPr>
                <w:b/>
                <w:bCs/>
                <w:color w:val="000000"/>
              </w:rPr>
              <w:t xml:space="preserve"> году, тыс. руб</w:t>
            </w:r>
            <w:proofErr w:type="gramStart"/>
            <w:r>
              <w:rPr>
                <w:b/>
                <w:bCs/>
                <w:color w:val="000000"/>
              </w:rPr>
              <w:t>.(</w:t>
            </w:r>
            <w:proofErr w:type="gramEnd"/>
            <w:r>
              <w:rPr>
                <w:b/>
                <w:bCs/>
                <w:color w:val="000000"/>
              </w:rPr>
              <w:t>факт)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 w:rsidP="0012512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Сумма выпадающих доходов в 201</w:t>
            </w:r>
            <w:r w:rsidR="0012512A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 xml:space="preserve"> году, тыс. руб</w:t>
            </w:r>
            <w:proofErr w:type="gramStart"/>
            <w:r>
              <w:rPr>
                <w:b/>
                <w:bCs/>
                <w:color w:val="000000"/>
              </w:rPr>
              <w:t>.(</w:t>
            </w:r>
            <w:proofErr w:type="gramEnd"/>
            <w:r>
              <w:rPr>
                <w:b/>
                <w:bCs/>
                <w:color w:val="000000"/>
              </w:rPr>
              <w:t>прогноз)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 w:rsidP="0012512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Сумма выпадающих доходов в 20</w:t>
            </w:r>
            <w:r w:rsidR="0012512A">
              <w:rPr>
                <w:b/>
                <w:bCs/>
                <w:color w:val="000000"/>
              </w:rPr>
              <w:t>20</w:t>
            </w:r>
            <w:r>
              <w:rPr>
                <w:b/>
                <w:bCs/>
                <w:color w:val="000000"/>
              </w:rPr>
              <w:t xml:space="preserve"> году, тыс. руб</w:t>
            </w:r>
            <w:proofErr w:type="gramStart"/>
            <w:r>
              <w:rPr>
                <w:b/>
                <w:bCs/>
                <w:color w:val="000000"/>
              </w:rPr>
              <w:t>.(</w:t>
            </w:r>
            <w:proofErr w:type="gramEnd"/>
            <w:r>
              <w:rPr>
                <w:b/>
                <w:bCs/>
                <w:color w:val="000000"/>
              </w:rPr>
              <w:t>прогноз)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 w:rsidP="0012512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Сумма выпадающих доходов в 202</w:t>
            </w:r>
            <w:r w:rsidR="0012512A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 xml:space="preserve"> году, тыс. руб</w:t>
            </w:r>
            <w:proofErr w:type="gramStart"/>
            <w:r>
              <w:rPr>
                <w:b/>
                <w:bCs/>
                <w:color w:val="000000"/>
              </w:rPr>
              <w:t>.(</w:t>
            </w:r>
            <w:proofErr w:type="gramEnd"/>
            <w:r>
              <w:rPr>
                <w:b/>
                <w:bCs/>
                <w:color w:val="000000"/>
              </w:rPr>
              <w:t>прогноз)</w:t>
            </w:r>
          </w:p>
        </w:tc>
      </w:tr>
      <w:tr w:rsidR="005E786C" w:rsidTr="00D21D3C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</w:p>
        </w:tc>
        <w:tc>
          <w:tcPr>
            <w:tcW w:w="4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</w:p>
        </w:tc>
        <w:tc>
          <w:tcPr>
            <w:tcW w:w="1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86C" w:rsidRDefault="005E786C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86C" w:rsidRDefault="005E786C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86C" w:rsidRDefault="005E786C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E786C" w:rsidTr="00D21D3C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1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</w:p>
        </w:tc>
        <w:tc>
          <w:tcPr>
            <w:tcW w:w="4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</w:p>
        </w:tc>
        <w:tc>
          <w:tcPr>
            <w:tcW w:w="1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86C" w:rsidRDefault="005E786C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86C" w:rsidRDefault="005E786C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86C" w:rsidRDefault="005E786C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E786C" w:rsidTr="00D21D3C">
        <w:trPr>
          <w:trHeight w:val="420"/>
        </w:trPr>
        <w:tc>
          <w:tcPr>
            <w:tcW w:w="11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Тонкинский поселковый совет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E786C" w:rsidTr="00D21D3C">
        <w:trPr>
          <w:trHeight w:val="648"/>
        </w:trPr>
        <w:tc>
          <w:tcPr>
            <w:tcW w:w="54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Освобождены от уплаты земельного налога: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Решение Тонкинского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января 2011 года  -  бессрочно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E786C" w:rsidTr="00D21D3C">
        <w:trPr>
          <w:trHeight w:val="2087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 w:rsidP="00D21D3C">
            <w:pPr>
              <w:rPr>
                <w:color w:val="000000"/>
              </w:rPr>
            </w:pPr>
            <w:r>
              <w:rPr>
                <w:color w:val="000000"/>
              </w:rPr>
              <w:t>- ветераны,</w:t>
            </w:r>
            <w:r w:rsidR="00D21D3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инвалиды Вели</w:t>
            </w:r>
            <w:r w:rsidR="00D21D3C">
              <w:rPr>
                <w:color w:val="000000"/>
              </w:rPr>
              <w:t>к</w:t>
            </w:r>
            <w:r>
              <w:rPr>
                <w:color w:val="000000"/>
              </w:rPr>
              <w:t>ой Отечественной войны, а так же граждане на которых законодательством распространены социальные гарантии и льготы участников Вели</w:t>
            </w:r>
            <w:r w:rsidR="00D21D3C">
              <w:rPr>
                <w:color w:val="000000"/>
              </w:rPr>
              <w:t>к</w:t>
            </w:r>
            <w:r>
              <w:rPr>
                <w:color w:val="000000"/>
              </w:rPr>
              <w:t xml:space="preserve">ой Отечественной войны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поселкового совета от 07.10.2010г. № 48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E786C" w:rsidTr="00D21D3C">
        <w:trPr>
          <w:trHeight w:val="1568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 xml:space="preserve">- организации и учреждения, осуществляющие основную деятельность в области физической культуры и спорта на территории муниципального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E786C" w:rsidTr="00D21D3C">
        <w:trPr>
          <w:trHeight w:val="263"/>
        </w:trPr>
        <w:tc>
          <w:tcPr>
            <w:tcW w:w="2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5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ИТОГО     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12512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12512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12512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12512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32,4</w:t>
            </w:r>
          </w:p>
        </w:tc>
      </w:tr>
      <w:tr w:rsidR="005E786C" w:rsidTr="00D21D3C">
        <w:trPr>
          <w:trHeight w:val="420"/>
        </w:trPr>
        <w:tc>
          <w:tcPr>
            <w:tcW w:w="11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Пакалёвский</w:t>
            </w:r>
            <w:proofErr w:type="spellEnd"/>
            <w:r>
              <w:rPr>
                <w:b/>
                <w:bCs/>
                <w:color w:val="000000"/>
              </w:rPr>
              <w:t xml:space="preserve"> сельский совет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E786C" w:rsidTr="00D21D3C">
        <w:trPr>
          <w:trHeight w:val="420"/>
        </w:trPr>
        <w:tc>
          <w:tcPr>
            <w:tcW w:w="54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 Земельный налог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  <w:proofErr w:type="gramStart"/>
            <w:r>
              <w:rPr>
                <w:color w:val="000000"/>
              </w:rPr>
              <w:t>Освобождены от уплаты земельного налога:</w:t>
            </w:r>
            <w:proofErr w:type="gram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 w:rsidP="00125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Решение </w:t>
            </w:r>
            <w:proofErr w:type="spellStart"/>
            <w:r>
              <w:rPr>
                <w:color w:val="000000"/>
              </w:rPr>
              <w:t>Пакалёвского</w:t>
            </w:r>
            <w:proofErr w:type="spellEnd"/>
            <w:r>
              <w:rPr>
                <w:color w:val="000000"/>
              </w:rPr>
              <w:t xml:space="preserve"> сельского совета от 0</w:t>
            </w:r>
            <w:r w:rsidR="0012512A">
              <w:rPr>
                <w:color w:val="000000"/>
              </w:rPr>
              <w:t>7</w:t>
            </w:r>
            <w:r>
              <w:rPr>
                <w:color w:val="000000"/>
              </w:rPr>
              <w:t>.0</w:t>
            </w:r>
            <w:r w:rsidR="0012512A">
              <w:rPr>
                <w:color w:val="000000"/>
              </w:rPr>
              <w:t>4</w:t>
            </w:r>
            <w:r>
              <w:rPr>
                <w:color w:val="000000"/>
              </w:rPr>
              <w:t>.201</w:t>
            </w:r>
            <w:r w:rsidR="0012512A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г. № </w:t>
            </w:r>
            <w:r w:rsidR="0012512A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 w:rsidP="001251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01 января 201</w:t>
            </w:r>
            <w:r w:rsidR="0012512A">
              <w:rPr>
                <w:color w:val="000000"/>
              </w:rPr>
              <w:t>7</w:t>
            </w:r>
            <w:r>
              <w:rPr>
                <w:color w:val="000000"/>
              </w:rPr>
              <w:t xml:space="preserve"> года бессрочно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E786C" w:rsidTr="00D21D3C">
        <w:trPr>
          <w:trHeight w:val="1425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 w:rsidP="00D21D3C">
            <w:pPr>
              <w:rPr>
                <w:color w:val="000000"/>
              </w:rPr>
            </w:pPr>
            <w:r>
              <w:rPr>
                <w:color w:val="000000"/>
              </w:rPr>
              <w:t>-ветераны,</w:t>
            </w:r>
            <w:r w:rsidR="00D21D3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инвалиды и участники Вели</w:t>
            </w:r>
            <w:r w:rsidR="00D21D3C">
              <w:rPr>
                <w:color w:val="000000"/>
              </w:rPr>
              <w:t>к</w:t>
            </w:r>
            <w:r>
              <w:rPr>
                <w:color w:val="000000"/>
              </w:rPr>
              <w:t>ой Отечественной войны, а так же граждане на которых законодательством распространены социальные гарантии и льготы участников Вели</w:t>
            </w:r>
            <w:r w:rsidR="00D21D3C">
              <w:rPr>
                <w:color w:val="000000"/>
              </w:rPr>
              <w:t>к</w:t>
            </w:r>
            <w:r>
              <w:rPr>
                <w:color w:val="000000"/>
              </w:rPr>
              <w:t xml:space="preserve">ой Отечественной войны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E786C" w:rsidTr="00D21D3C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E786C" w:rsidTr="00D21D3C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12512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12512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12512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1,1</w:t>
            </w:r>
          </w:p>
        </w:tc>
      </w:tr>
      <w:tr w:rsidR="005E786C" w:rsidTr="00D21D3C">
        <w:trPr>
          <w:trHeight w:val="420"/>
        </w:trPr>
        <w:tc>
          <w:tcPr>
            <w:tcW w:w="11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Вязовский</w:t>
            </w:r>
            <w:proofErr w:type="spellEnd"/>
            <w:r>
              <w:rPr>
                <w:b/>
                <w:bCs/>
                <w:color w:val="000000"/>
              </w:rPr>
              <w:t xml:space="preserve"> сельский совет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E786C" w:rsidTr="00D21D3C">
        <w:trPr>
          <w:trHeight w:val="420"/>
        </w:trPr>
        <w:tc>
          <w:tcPr>
            <w:tcW w:w="5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Освобождены от уплаты земельного налога:</w:t>
            </w:r>
            <w:proofErr w:type="gram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Решение </w:t>
            </w:r>
            <w:proofErr w:type="spellStart"/>
            <w:r>
              <w:rPr>
                <w:color w:val="000000"/>
              </w:rPr>
              <w:t>Вязовского</w:t>
            </w:r>
            <w:proofErr w:type="spellEnd"/>
            <w:r>
              <w:rPr>
                <w:color w:val="000000"/>
              </w:rPr>
              <w:t xml:space="preserve"> сельского совета от 23.11.2015г. №22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01 января 2015 года - бессрочно</w:t>
            </w:r>
          </w:p>
        </w:tc>
        <w:tc>
          <w:tcPr>
            <w:tcW w:w="134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E786C" w:rsidTr="00D21D3C">
        <w:trPr>
          <w:trHeight w:val="1500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 w:rsidP="00D21D3C">
            <w:pPr>
              <w:rPr>
                <w:color w:val="000000"/>
              </w:rPr>
            </w:pPr>
            <w:r>
              <w:rPr>
                <w:color w:val="000000"/>
              </w:rPr>
              <w:t>-участники Вели</w:t>
            </w:r>
            <w:r w:rsidR="00D21D3C">
              <w:rPr>
                <w:color w:val="000000"/>
              </w:rPr>
              <w:t>к</w:t>
            </w:r>
            <w:r>
              <w:rPr>
                <w:color w:val="000000"/>
              </w:rPr>
              <w:t>ой Отечественной войны, а так же граждане на которых законодательством распространены социальные гарантии и льготы участников Вели</w:t>
            </w:r>
            <w:r w:rsidR="00D21D3C">
              <w:rPr>
                <w:color w:val="000000"/>
              </w:rPr>
              <w:t>к</w:t>
            </w:r>
            <w:r>
              <w:rPr>
                <w:color w:val="000000"/>
              </w:rPr>
              <w:t xml:space="preserve">ой Отечественной войны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E786C" w:rsidTr="00D21D3C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E786C" w:rsidTr="00D21D3C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E786C" w:rsidTr="00D21D3C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12512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5E786C" w:rsidTr="00D21D3C">
        <w:trPr>
          <w:trHeight w:val="420"/>
        </w:trPr>
        <w:tc>
          <w:tcPr>
            <w:tcW w:w="11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Большесодомовский</w:t>
            </w:r>
            <w:proofErr w:type="spellEnd"/>
            <w:r>
              <w:rPr>
                <w:b/>
                <w:bCs/>
                <w:color w:val="000000"/>
              </w:rPr>
              <w:t xml:space="preserve"> сельский совет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E786C" w:rsidTr="00D21D3C">
        <w:trPr>
          <w:trHeight w:val="420"/>
        </w:trPr>
        <w:tc>
          <w:tcPr>
            <w:tcW w:w="54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Освобождены от уплаты земельного налога:</w:t>
            </w:r>
            <w:proofErr w:type="gram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Решение Большесодомовского сельского совета от 15.06.2010г. № </w:t>
            </w:r>
            <w:r>
              <w:rPr>
                <w:color w:val="000000"/>
              </w:rPr>
              <w:lastRenderedPageBreak/>
              <w:t>21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 января 2013 года бессрочно</w:t>
            </w:r>
          </w:p>
        </w:tc>
        <w:tc>
          <w:tcPr>
            <w:tcW w:w="1348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E786C" w:rsidTr="00D21D3C">
        <w:trPr>
          <w:trHeight w:val="1260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 w:rsidP="00D21D3C">
            <w:pPr>
              <w:rPr>
                <w:color w:val="000000"/>
              </w:rPr>
            </w:pPr>
            <w:r>
              <w:rPr>
                <w:color w:val="000000"/>
              </w:rPr>
              <w:t>-участники Вели</w:t>
            </w:r>
            <w:r w:rsidR="00D21D3C">
              <w:rPr>
                <w:color w:val="000000"/>
              </w:rPr>
              <w:t>к</w:t>
            </w:r>
            <w:r>
              <w:rPr>
                <w:color w:val="000000"/>
              </w:rPr>
              <w:t xml:space="preserve">ой Отечественной войны, а так же граждане на которых законодательством распространены социальные гарантии и льготы участников </w:t>
            </w:r>
            <w:r>
              <w:rPr>
                <w:color w:val="000000"/>
              </w:rPr>
              <w:lastRenderedPageBreak/>
              <w:t>Вели</w:t>
            </w:r>
            <w:r w:rsidR="00D21D3C">
              <w:rPr>
                <w:color w:val="000000"/>
              </w:rPr>
              <w:t>к</w:t>
            </w:r>
            <w:r>
              <w:rPr>
                <w:color w:val="000000"/>
              </w:rPr>
              <w:t xml:space="preserve">ой Отечественной войны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E786C" w:rsidTr="00D21D3C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12512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12512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12512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12512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5,4</w:t>
            </w:r>
          </w:p>
        </w:tc>
      </w:tr>
      <w:tr w:rsidR="005E786C" w:rsidTr="00D21D3C">
        <w:trPr>
          <w:trHeight w:val="420"/>
        </w:trPr>
        <w:tc>
          <w:tcPr>
            <w:tcW w:w="11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Бердниковский</w:t>
            </w:r>
            <w:proofErr w:type="spellEnd"/>
            <w:r>
              <w:rPr>
                <w:b/>
                <w:bCs/>
                <w:color w:val="000000"/>
              </w:rPr>
              <w:t xml:space="preserve"> сельский совет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E786C" w:rsidTr="00D21D3C">
        <w:trPr>
          <w:trHeight w:val="420"/>
        </w:trPr>
        <w:tc>
          <w:tcPr>
            <w:tcW w:w="54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Освобождены от уплаты земельного налога:</w:t>
            </w:r>
            <w:proofErr w:type="gram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Решение Бердниковского сельского совета от 17.12.2012г. № 36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01 января 2013 года бессрочно</w:t>
            </w:r>
          </w:p>
        </w:tc>
        <w:tc>
          <w:tcPr>
            <w:tcW w:w="1348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E786C" w:rsidTr="00D21D3C">
        <w:trPr>
          <w:trHeight w:val="1410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86C" w:rsidRDefault="005E786C" w:rsidP="00D21D3C">
            <w:pPr>
              <w:rPr>
                <w:color w:val="000000"/>
              </w:rPr>
            </w:pPr>
            <w:r>
              <w:rPr>
                <w:color w:val="000000"/>
              </w:rPr>
              <w:t>-участники Вели</w:t>
            </w:r>
            <w:r w:rsidR="00D21D3C">
              <w:rPr>
                <w:color w:val="000000"/>
              </w:rPr>
              <w:t>к</w:t>
            </w:r>
            <w:r>
              <w:rPr>
                <w:color w:val="000000"/>
              </w:rPr>
              <w:t>ой Отечественной войны, а так же граждане на которых законодательством распространены социальные гарантии и льготы участников Вели</w:t>
            </w:r>
            <w:r w:rsidR="00D21D3C">
              <w:rPr>
                <w:color w:val="000000"/>
              </w:rPr>
              <w:t>к</w:t>
            </w:r>
            <w:r>
              <w:rPr>
                <w:color w:val="000000"/>
              </w:rPr>
              <w:t xml:space="preserve">ой Отечественной войны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E786C" w:rsidTr="00D21D3C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E786C" w:rsidRDefault="005E786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E786C" w:rsidRDefault="005E786C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E786C" w:rsidTr="00D21D3C">
        <w:trPr>
          <w:trHeight w:val="4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12512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12512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12512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12512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1,5</w:t>
            </w:r>
          </w:p>
        </w:tc>
      </w:tr>
      <w:tr w:rsidR="005E786C" w:rsidTr="00D21D3C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5E78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12512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12512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12512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786C" w:rsidRDefault="0012512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40,4</w:t>
            </w:r>
          </w:p>
        </w:tc>
      </w:tr>
    </w:tbl>
    <w:p w:rsidR="00A74750" w:rsidRPr="005327A8" w:rsidRDefault="00A74750" w:rsidP="00A74750">
      <w:pPr>
        <w:spacing w:after="0" w:line="240" w:lineRule="auto"/>
        <w:ind w:hanging="180"/>
        <w:rPr>
          <w:rFonts w:ascii="Times New Roman" w:hAnsi="Times New Roman"/>
          <w:highlight w:val="yellow"/>
        </w:rPr>
      </w:pPr>
    </w:p>
    <w:p w:rsidR="00A74750" w:rsidRPr="005327A8" w:rsidRDefault="00A74750" w:rsidP="00D21D3C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327A8">
        <w:rPr>
          <w:rFonts w:ascii="Times New Roman" w:hAnsi="Times New Roman"/>
          <w:sz w:val="28"/>
          <w:szCs w:val="28"/>
        </w:rPr>
        <w:t xml:space="preserve">По оценке </w:t>
      </w:r>
      <w:r w:rsidRPr="005327A8">
        <w:rPr>
          <w:rFonts w:ascii="Times New Roman" w:hAnsi="Times New Roman"/>
          <w:b/>
          <w:sz w:val="28"/>
          <w:szCs w:val="28"/>
        </w:rPr>
        <w:t>201</w:t>
      </w:r>
      <w:r w:rsidR="0012512A">
        <w:rPr>
          <w:rFonts w:ascii="Times New Roman" w:hAnsi="Times New Roman"/>
          <w:b/>
          <w:sz w:val="28"/>
          <w:szCs w:val="28"/>
        </w:rPr>
        <w:t>9</w:t>
      </w:r>
      <w:r w:rsidRPr="005327A8">
        <w:rPr>
          <w:rFonts w:ascii="Times New Roman" w:hAnsi="Times New Roman"/>
          <w:b/>
          <w:sz w:val="28"/>
          <w:szCs w:val="28"/>
        </w:rPr>
        <w:t xml:space="preserve"> года </w:t>
      </w:r>
      <w:r w:rsidRPr="005327A8">
        <w:rPr>
          <w:rFonts w:ascii="Times New Roman" w:hAnsi="Times New Roman"/>
          <w:sz w:val="28"/>
          <w:szCs w:val="28"/>
        </w:rPr>
        <w:t xml:space="preserve">сумма налоговых льгот по земельному налогу составит </w:t>
      </w:r>
      <w:r w:rsidR="0012512A">
        <w:rPr>
          <w:rFonts w:ascii="Times New Roman" w:hAnsi="Times New Roman"/>
          <w:sz w:val="28"/>
          <w:szCs w:val="28"/>
        </w:rPr>
        <w:t>37,3</w:t>
      </w:r>
      <w:r w:rsidRPr="005327A8">
        <w:rPr>
          <w:rFonts w:ascii="Times New Roman" w:hAnsi="Times New Roman"/>
          <w:sz w:val="28"/>
          <w:szCs w:val="28"/>
        </w:rPr>
        <w:t xml:space="preserve"> тыс. рублей.</w:t>
      </w:r>
    </w:p>
    <w:p w:rsidR="00A74750" w:rsidRPr="005327A8" w:rsidRDefault="00A74750" w:rsidP="00D21D3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327A8">
        <w:rPr>
          <w:rFonts w:ascii="Times New Roman" w:hAnsi="Times New Roman"/>
          <w:sz w:val="28"/>
          <w:szCs w:val="28"/>
        </w:rPr>
        <w:t>Бюджетный эффект налоговых льгот бюджетным учреждениям и организациям определяется в соответствии с Порядком проведения оценки эффективности предоставляемых и планируемых к предоставлению налоговых льгот по местным налогам утвержденным постановлением администрации Тонкинского муниципального района от 22.05.2009 года № 86 и рассчитывается по  формуле:</w:t>
      </w:r>
    </w:p>
    <w:p w:rsidR="00A74750" w:rsidRPr="005327A8" w:rsidRDefault="00A74750" w:rsidP="00A74750">
      <w:pPr>
        <w:jc w:val="both"/>
        <w:rPr>
          <w:rFonts w:ascii="Times New Roman" w:hAnsi="Times New Roman"/>
          <w:sz w:val="28"/>
          <w:szCs w:val="28"/>
        </w:rPr>
      </w:pPr>
      <w:r w:rsidRPr="005327A8">
        <w:rPr>
          <w:rFonts w:ascii="Times New Roman" w:hAnsi="Times New Roman"/>
          <w:sz w:val="28"/>
          <w:szCs w:val="28"/>
        </w:rPr>
        <w:t xml:space="preserve">                                  </w:t>
      </w:r>
      <w:proofErr w:type="spellStart"/>
      <w:r w:rsidRPr="005327A8">
        <w:rPr>
          <w:rFonts w:ascii="Times New Roman" w:hAnsi="Times New Roman"/>
          <w:sz w:val="28"/>
          <w:szCs w:val="28"/>
        </w:rPr>
        <w:t>Эб</w:t>
      </w:r>
      <w:proofErr w:type="spellEnd"/>
      <w:r w:rsidRPr="005327A8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5327A8">
        <w:rPr>
          <w:rFonts w:ascii="Times New Roman" w:hAnsi="Times New Roman"/>
          <w:sz w:val="28"/>
          <w:szCs w:val="28"/>
        </w:rPr>
        <w:t>Птб</w:t>
      </w:r>
      <w:proofErr w:type="spellEnd"/>
      <w:r w:rsidRPr="005327A8">
        <w:rPr>
          <w:rFonts w:ascii="Times New Roman" w:hAnsi="Times New Roman"/>
          <w:sz w:val="28"/>
          <w:szCs w:val="28"/>
        </w:rPr>
        <w:t>, где</w:t>
      </w:r>
    </w:p>
    <w:p w:rsidR="00A74750" w:rsidRPr="005327A8" w:rsidRDefault="00A74750" w:rsidP="00A74750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5327A8">
        <w:rPr>
          <w:rFonts w:ascii="Times New Roman" w:hAnsi="Times New Roman"/>
          <w:sz w:val="28"/>
          <w:szCs w:val="28"/>
        </w:rPr>
        <w:t>Эб</w:t>
      </w:r>
      <w:proofErr w:type="spellEnd"/>
      <w:r w:rsidRPr="005327A8">
        <w:rPr>
          <w:rFonts w:ascii="Times New Roman" w:hAnsi="Times New Roman"/>
          <w:sz w:val="28"/>
          <w:szCs w:val="28"/>
        </w:rPr>
        <w:t xml:space="preserve"> - сумма бюджетного эффекта налоговых льгот в очередном    году, </w:t>
      </w:r>
    </w:p>
    <w:p w:rsidR="00A74750" w:rsidRPr="005327A8" w:rsidRDefault="00A74750" w:rsidP="00A74750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5327A8">
        <w:rPr>
          <w:rFonts w:ascii="Times New Roman" w:hAnsi="Times New Roman"/>
          <w:sz w:val="28"/>
          <w:szCs w:val="28"/>
        </w:rPr>
        <w:t>Птб</w:t>
      </w:r>
      <w:proofErr w:type="spellEnd"/>
      <w:r w:rsidRPr="005327A8">
        <w:rPr>
          <w:rFonts w:ascii="Times New Roman" w:hAnsi="Times New Roman"/>
          <w:sz w:val="28"/>
          <w:szCs w:val="28"/>
        </w:rPr>
        <w:t xml:space="preserve"> – сумма  предоставленных  или планируемых к предоставлению налоговых льгот по земельному налогу</w:t>
      </w:r>
    </w:p>
    <w:p w:rsidR="00A74750" w:rsidRPr="005327A8" w:rsidRDefault="00A74750" w:rsidP="00A74750">
      <w:pPr>
        <w:jc w:val="both"/>
        <w:rPr>
          <w:rFonts w:ascii="Times New Roman" w:hAnsi="Times New Roman"/>
          <w:sz w:val="28"/>
          <w:szCs w:val="28"/>
        </w:rPr>
      </w:pPr>
      <w:r w:rsidRPr="005327A8">
        <w:rPr>
          <w:rFonts w:ascii="Times New Roman" w:hAnsi="Times New Roman"/>
          <w:sz w:val="28"/>
          <w:szCs w:val="28"/>
        </w:rPr>
        <w:lastRenderedPageBreak/>
        <w:t xml:space="preserve">                                  </w:t>
      </w:r>
      <w:proofErr w:type="spellStart"/>
      <w:r w:rsidRPr="005327A8">
        <w:rPr>
          <w:rFonts w:ascii="Times New Roman" w:hAnsi="Times New Roman"/>
          <w:sz w:val="28"/>
          <w:szCs w:val="28"/>
        </w:rPr>
        <w:t>Эб</w:t>
      </w:r>
      <w:proofErr w:type="spellEnd"/>
      <w:r w:rsidRPr="005327A8">
        <w:rPr>
          <w:rFonts w:ascii="Times New Roman" w:hAnsi="Times New Roman"/>
          <w:sz w:val="28"/>
          <w:szCs w:val="28"/>
        </w:rPr>
        <w:t xml:space="preserve"> 201</w:t>
      </w:r>
      <w:r w:rsidR="00AE41F1">
        <w:rPr>
          <w:rFonts w:ascii="Times New Roman" w:hAnsi="Times New Roman"/>
          <w:sz w:val="28"/>
          <w:szCs w:val="28"/>
        </w:rPr>
        <w:t>8</w:t>
      </w:r>
      <w:r w:rsidRPr="005327A8">
        <w:rPr>
          <w:rFonts w:ascii="Times New Roman" w:hAnsi="Times New Roman"/>
          <w:sz w:val="28"/>
          <w:szCs w:val="28"/>
        </w:rPr>
        <w:t xml:space="preserve"> = </w:t>
      </w:r>
      <w:r w:rsidR="0012512A">
        <w:rPr>
          <w:rFonts w:ascii="Times New Roman" w:hAnsi="Times New Roman"/>
          <w:sz w:val="28"/>
          <w:szCs w:val="28"/>
        </w:rPr>
        <w:t>37,1</w:t>
      </w:r>
      <w:r w:rsidR="00AE41F1">
        <w:rPr>
          <w:rFonts w:ascii="Times New Roman" w:hAnsi="Times New Roman"/>
          <w:sz w:val="28"/>
          <w:szCs w:val="28"/>
        </w:rPr>
        <w:t xml:space="preserve"> </w:t>
      </w:r>
      <w:r w:rsidRPr="005327A8">
        <w:rPr>
          <w:rFonts w:ascii="Times New Roman" w:hAnsi="Times New Roman"/>
          <w:sz w:val="28"/>
          <w:szCs w:val="28"/>
        </w:rPr>
        <w:t>тыс. руб.</w:t>
      </w:r>
    </w:p>
    <w:p w:rsidR="00A74750" w:rsidRPr="005327A8" w:rsidRDefault="00A74750" w:rsidP="00A74750">
      <w:pPr>
        <w:jc w:val="both"/>
        <w:rPr>
          <w:rFonts w:ascii="Times New Roman" w:hAnsi="Times New Roman"/>
          <w:sz w:val="28"/>
          <w:szCs w:val="28"/>
        </w:rPr>
      </w:pPr>
      <w:r w:rsidRPr="005327A8">
        <w:rPr>
          <w:rFonts w:ascii="Times New Roman" w:hAnsi="Times New Roman"/>
          <w:sz w:val="28"/>
          <w:szCs w:val="28"/>
        </w:rPr>
        <w:t xml:space="preserve">                                  </w:t>
      </w:r>
      <w:proofErr w:type="spellStart"/>
      <w:r w:rsidRPr="005327A8">
        <w:rPr>
          <w:rFonts w:ascii="Times New Roman" w:hAnsi="Times New Roman"/>
          <w:sz w:val="28"/>
          <w:szCs w:val="28"/>
        </w:rPr>
        <w:t>Эб</w:t>
      </w:r>
      <w:proofErr w:type="spellEnd"/>
      <w:r w:rsidRPr="005327A8">
        <w:rPr>
          <w:rFonts w:ascii="Times New Roman" w:hAnsi="Times New Roman"/>
          <w:sz w:val="28"/>
          <w:szCs w:val="28"/>
        </w:rPr>
        <w:t xml:space="preserve"> 201</w:t>
      </w:r>
      <w:r w:rsidR="00AE41F1">
        <w:rPr>
          <w:rFonts w:ascii="Times New Roman" w:hAnsi="Times New Roman"/>
          <w:sz w:val="28"/>
          <w:szCs w:val="28"/>
        </w:rPr>
        <w:t>9</w:t>
      </w:r>
      <w:r w:rsidRPr="00CD401A">
        <w:rPr>
          <w:rFonts w:ascii="Times New Roman" w:hAnsi="Times New Roman"/>
          <w:sz w:val="28"/>
          <w:szCs w:val="28"/>
        </w:rPr>
        <w:t xml:space="preserve">= </w:t>
      </w:r>
      <w:r w:rsidR="0012512A">
        <w:rPr>
          <w:rFonts w:ascii="Times New Roman" w:hAnsi="Times New Roman"/>
          <w:sz w:val="28"/>
          <w:szCs w:val="28"/>
        </w:rPr>
        <w:t>37,3</w:t>
      </w:r>
      <w:r w:rsidRPr="005327A8">
        <w:rPr>
          <w:rFonts w:ascii="Times New Roman" w:hAnsi="Times New Roman"/>
          <w:sz w:val="28"/>
          <w:szCs w:val="28"/>
        </w:rPr>
        <w:t xml:space="preserve"> тыс. руб.</w:t>
      </w:r>
    </w:p>
    <w:p w:rsidR="00A74750" w:rsidRPr="005327A8" w:rsidRDefault="00A74750" w:rsidP="00A74750">
      <w:pPr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5327A8">
        <w:rPr>
          <w:rFonts w:ascii="Times New Roman" w:hAnsi="Times New Roman"/>
          <w:sz w:val="28"/>
          <w:szCs w:val="28"/>
        </w:rPr>
        <w:t>Э</w:t>
      </w:r>
      <w:r w:rsidRPr="005327A8">
        <w:rPr>
          <w:rFonts w:ascii="Times New Roman" w:hAnsi="Times New Roman"/>
          <w:color w:val="000000"/>
          <w:sz w:val="28"/>
          <w:szCs w:val="28"/>
        </w:rPr>
        <w:t>ффект от предоставления налоговых льгот заключается в экономии бюджетных средств, выделяемых на прямое финансирование выполнения налогоплательщиком социальных задач.</w:t>
      </w:r>
    </w:p>
    <w:p w:rsidR="00A74750" w:rsidRPr="005327A8" w:rsidRDefault="00A74750" w:rsidP="00A74750">
      <w:pPr>
        <w:jc w:val="both"/>
        <w:rPr>
          <w:rFonts w:ascii="Times New Roman" w:hAnsi="Times New Roman"/>
          <w:sz w:val="28"/>
          <w:szCs w:val="28"/>
        </w:rPr>
      </w:pPr>
      <w:r w:rsidRPr="005327A8">
        <w:rPr>
          <w:rFonts w:ascii="Times New Roman" w:hAnsi="Times New Roman"/>
          <w:sz w:val="28"/>
          <w:szCs w:val="28"/>
        </w:rPr>
        <w:t xml:space="preserve">          Расчет бюджетной и социальной эффективности налоговых льгот проводится при постоянном действии льготы - на 3  года на основании пункта 5 Порядка проведения оценки эффективности предоставляемых и планируемых к предоставлению налоговых льгот по местным налогам утвержденного постановлением администрации Тонкинского муниципального района от 22.05.2009 года № 86. </w:t>
      </w:r>
    </w:p>
    <w:tbl>
      <w:tblPr>
        <w:tblW w:w="978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40"/>
        <w:gridCol w:w="1500"/>
        <w:gridCol w:w="1620"/>
        <w:gridCol w:w="1620"/>
      </w:tblGrid>
      <w:tr w:rsidR="00A74750" w:rsidRPr="005327A8" w:rsidTr="0012512A">
        <w:trPr>
          <w:trHeight w:hRule="exact" w:val="1130"/>
        </w:trPr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4750" w:rsidRPr="005327A8" w:rsidRDefault="00A74750" w:rsidP="001251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7A8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</w:t>
            </w:r>
            <w:r w:rsidRPr="005327A8">
              <w:rPr>
                <w:rFonts w:ascii="Times New Roman" w:hAnsi="Times New Roman"/>
                <w:sz w:val="28"/>
                <w:szCs w:val="28"/>
              </w:rPr>
              <w:t xml:space="preserve">Показатели налоговой льготы                                      </w:t>
            </w:r>
            <w:r w:rsidRPr="005327A8">
              <w:rPr>
                <w:rFonts w:ascii="Times New Roman" w:hAnsi="Times New Roman"/>
                <w:b/>
                <w:sz w:val="28"/>
                <w:szCs w:val="28"/>
              </w:rPr>
              <w:t>по земельному налогу</w:t>
            </w:r>
          </w:p>
        </w:tc>
        <w:tc>
          <w:tcPr>
            <w:tcW w:w="47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4750" w:rsidRPr="005327A8" w:rsidRDefault="00A74750" w:rsidP="001251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7A8">
              <w:rPr>
                <w:rFonts w:ascii="Times New Roman" w:hAnsi="Times New Roman"/>
                <w:sz w:val="28"/>
                <w:szCs w:val="28"/>
              </w:rPr>
              <w:t>Показатели в период действия</w:t>
            </w:r>
          </w:p>
          <w:p w:rsidR="00A74750" w:rsidRPr="005327A8" w:rsidRDefault="00A74750" w:rsidP="0012512A">
            <w:pPr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A74750" w:rsidRPr="005327A8" w:rsidTr="0012512A">
        <w:trPr>
          <w:trHeight w:hRule="exact" w:val="337"/>
        </w:trPr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4750" w:rsidRPr="005327A8" w:rsidRDefault="00A74750" w:rsidP="001251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4750" w:rsidRPr="005327A8" w:rsidRDefault="00A74750" w:rsidP="001251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7A8">
              <w:rPr>
                <w:rFonts w:ascii="Times New Roman" w:hAnsi="Times New Roman"/>
                <w:sz w:val="28"/>
                <w:szCs w:val="28"/>
              </w:rPr>
              <w:t>201</w:t>
            </w:r>
            <w:r w:rsidR="0012512A">
              <w:rPr>
                <w:rFonts w:ascii="Times New Roman" w:hAnsi="Times New Roman"/>
                <w:sz w:val="28"/>
                <w:szCs w:val="28"/>
              </w:rPr>
              <w:t>9</w:t>
            </w:r>
            <w:r w:rsidRPr="005327A8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4750" w:rsidRPr="005327A8" w:rsidRDefault="00A74750" w:rsidP="001251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7A8">
              <w:rPr>
                <w:rFonts w:ascii="Times New Roman" w:hAnsi="Times New Roman"/>
                <w:sz w:val="28"/>
                <w:szCs w:val="28"/>
              </w:rPr>
              <w:t>20</w:t>
            </w:r>
            <w:r w:rsidR="0012512A">
              <w:rPr>
                <w:rFonts w:ascii="Times New Roman" w:hAnsi="Times New Roman"/>
                <w:sz w:val="28"/>
                <w:szCs w:val="28"/>
              </w:rPr>
              <w:t>20</w:t>
            </w:r>
            <w:r w:rsidRPr="005327A8">
              <w:rPr>
                <w:rFonts w:ascii="Times New Roman" w:hAnsi="Times New Roman"/>
                <w:sz w:val="28"/>
                <w:szCs w:val="28"/>
              </w:rPr>
              <w:t xml:space="preserve"> год            3-й год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4750" w:rsidRPr="005327A8" w:rsidRDefault="00A74750" w:rsidP="0012512A">
            <w:pPr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5327A8">
              <w:rPr>
                <w:rFonts w:ascii="Times New Roman" w:hAnsi="Times New Roman"/>
                <w:sz w:val="28"/>
                <w:szCs w:val="28"/>
              </w:rPr>
              <w:t>20</w:t>
            </w:r>
            <w:r w:rsidR="00AE41F1">
              <w:rPr>
                <w:rFonts w:ascii="Times New Roman" w:hAnsi="Times New Roman"/>
                <w:sz w:val="28"/>
                <w:szCs w:val="28"/>
              </w:rPr>
              <w:t>2</w:t>
            </w:r>
            <w:r w:rsidR="0012512A">
              <w:rPr>
                <w:rFonts w:ascii="Times New Roman" w:hAnsi="Times New Roman"/>
                <w:sz w:val="28"/>
                <w:szCs w:val="28"/>
              </w:rPr>
              <w:t>1</w:t>
            </w:r>
            <w:r w:rsidRPr="005327A8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A74750" w:rsidRPr="005327A8" w:rsidTr="0012512A">
        <w:trPr>
          <w:trHeight w:hRule="exact" w:val="416"/>
        </w:trPr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4750" w:rsidRPr="005327A8" w:rsidRDefault="00A74750" w:rsidP="0012512A">
            <w:pPr>
              <w:rPr>
                <w:rFonts w:ascii="Times New Roman" w:hAnsi="Times New Roman"/>
                <w:sz w:val="28"/>
                <w:szCs w:val="28"/>
              </w:rPr>
            </w:pPr>
            <w:r w:rsidRPr="005327A8">
              <w:rPr>
                <w:rFonts w:ascii="Times New Roman" w:hAnsi="Times New Roman"/>
                <w:sz w:val="28"/>
                <w:szCs w:val="28"/>
              </w:rPr>
              <w:t>1.    Сумма  налоговых льгот  (</w:t>
            </w:r>
            <w:proofErr w:type="spellStart"/>
            <w:r w:rsidRPr="005327A8">
              <w:rPr>
                <w:rFonts w:ascii="Times New Roman" w:hAnsi="Times New Roman"/>
                <w:sz w:val="28"/>
                <w:szCs w:val="28"/>
              </w:rPr>
              <w:t>Птб</w:t>
            </w:r>
            <w:proofErr w:type="spellEnd"/>
            <w:r w:rsidRPr="005327A8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4750" w:rsidRPr="005327A8" w:rsidRDefault="0012512A" w:rsidP="001251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37,3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4750" w:rsidRPr="005327A8" w:rsidRDefault="0012512A" w:rsidP="001251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38,8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4750" w:rsidRPr="005327A8" w:rsidRDefault="0012512A" w:rsidP="001251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40,4</w:t>
            </w:r>
          </w:p>
        </w:tc>
      </w:tr>
      <w:tr w:rsidR="00A74750" w:rsidRPr="005327A8" w:rsidTr="0012512A">
        <w:trPr>
          <w:trHeight w:hRule="exact" w:val="434"/>
        </w:trPr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4750" w:rsidRPr="005327A8" w:rsidRDefault="00A74750" w:rsidP="0012512A">
            <w:pPr>
              <w:rPr>
                <w:rFonts w:ascii="Times New Roman" w:hAnsi="Times New Roman"/>
                <w:sz w:val="28"/>
                <w:szCs w:val="28"/>
              </w:rPr>
            </w:pPr>
            <w:r w:rsidRPr="005327A8">
              <w:rPr>
                <w:rFonts w:ascii="Times New Roman" w:hAnsi="Times New Roman"/>
                <w:sz w:val="28"/>
                <w:szCs w:val="28"/>
              </w:rPr>
              <w:t>2.    Сумма эффекта (</w:t>
            </w:r>
            <w:proofErr w:type="spellStart"/>
            <w:r w:rsidRPr="005327A8">
              <w:rPr>
                <w:rFonts w:ascii="Times New Roman" w:hAnsi="Times New Roman"/>
                <w:sz w:val="28"/>
                <w:szCs w:val="28"/>
              </w:rPr>
              <w:t>Эб</w:t>
            </w:r>
            <w:proofErr w:type="spellEnd"/>
            <w:r w:rsidRPr="005327A8">
              <w:rPr>
                <w:rFonts w:ascii="Times New Roman" w:hAnsi="Times New Roman"/>
                <w:sz w:val="28"/>
                <w:szCs w:val="28"/>
              </w:rPr>
              <w:t xml:space="preserve"> или Эс)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4750" w:rsidRPr="005327A8" w:rsidRDefault="0012512A" w:rsidP="001251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37,3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4750" w:rsidRPr="005327A8" w:rsidRDefault="0012512A" w:rsidP="001251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38,8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74750" w:rsidRPr="005327A8" w:rsidRDefault="0012512A" w:rsidP="001251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40,4</w:t>
            </w:r>
          </w:p>
        </w:tc>
      </w:tr>
      <w:tr w:rsidR="00A74750" w:rsidRPr="005327A8" w:rsidTr="0012512A">
        <w:trPr>
          <w:trHeight w:hRule="exact" w:val="801"/>
        </w:trPr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4750" w:rsidRPr="005327A8" w:rsidRDefault="00A74750" w:rsidP="0012512A">
            <w:pPr>
              <w:rPr>
                <w:rFonts w:ascii="Times New Roman" w:hAnsi="Times New Roman"/>
                <w:sz w:val="28"/>
                <w:szCs w:val="28"/>
              </w:rPr>
            </w:pPr>
            <w:r w:rsidRPr="005327A8">
              <w:rPr>
                <w:rFonts w:ascii="Times New Roman" w:hAnsi="Times New Roman"/>
                <w:sz w:val="28"/>
                <w:szCs w:val="28"/>
              </w:rPr>
              <w:t>3.    Эффективность предоставления налоговых льгот (стр. 2 - стр. 1)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4750" w:rsidRPr="005327A8" w:rsidRDefault="00A74750" w:rsidP="001251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7A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4750" w:rsidRPr="005327A8" w:rsidRDefault="00A74750" w:rsidP="001251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7A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4750" w:rsidRPr="005327A8" w:rsidRDefault="00A74750" w:rsidP="0012512A">
            <w:pPr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5327A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74750" w:rsidRPr="005327A8" w:rsidTr="0012512A">
        <w:trPr>
          <w:trHeight w:hRule="exact" w:val="455"/>
        </w:trPr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4750" w:rsidRPr="005327A8" w:rsidRDefault="00A74750" w:rsidP="0012512A">
            <w:pPr>
              <w:rPr>
                <w:rFonts w:ascii="Times New Roman" w:hAnsi="Times New Roman"/>
                <w:sz w:val="28"/>
                <w:szCs w:val="28"/>
              </w:rPr>
            </w:pPr>
            <w:r w:rsidRPr="005327A8">
              <w:rPr>
                <w:rFonts w:ascii="Times New Roman" w:hAnsi="Times New Roman"/>
                <w:sz w:val="28"/>
                <w:szCs w:val="28"/>
              </w:rPr>
              <w:t>4.    Коэффициент дисконтирования (КД)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4750" w:rsidRPr="005327A8" w:rsidRDefault="00A74750" w:rsidP="001365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7A8">
              <w:rPr>
                <w:rFonts w:ascii="Times New Roman" w:hAnsi="Times New Roman"/>
                <w:sz w:val="28"/>
                <w:szCs w:val="28"/>
              </w:rPr>
              <w:t>0,9</w:t>
            </w:r>
            <w:r w:rsidR="00136553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4750" w:rsidRPr="005327A8" w:rsidRDefault="00A74750" w:rsidP="001365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7A8">
              <w:rPr>
                <w:rFonts w:ascii="Times New Roman" w:hAnsi="Times New Roman"/>
                <w:sz w:val="28"/>
                <w:szCs w:val="28"/>
              </w:rPr>
              <w:t>0,8</w:t>
            </w:r>
            <w:r w:rsidR="00136553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4750" w:rsidRPr="005327A8" w:rsidRDefault="00A74750" w:rsidP="00136553">
            <w:pPr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5327A8">
              <w:rPr>
                <w:rFonts w:ascii="Times New Roman" w:hAnsi="Times New Roman"/>
                <w:sz w:val="28"/>
                <w:szCs w:val="28"/>
              </w:rPr>
              <w:t>0,</w:t>
            </w:r>
            <w:r w:rsidR="00136553">
              <w:rPr>
                <w:rFonts w:ascii="Times New Roman" w:hAnsi="Times New Roman"/>
                <w:sz w:val="28"/>
                <w:szCs w:val="28"/>
              </w:rPr>
              <w:t>834</w:t>
            </w:r>
          </w:p>
        </w:tc>
      </w:tr>
      <w:tr w:rsidR="00A74750" w:rsidRPr="005327A8" w:rsidTr="0012512A">
        <w:trPr>
          <w:trHeight w:hRule="exact" w:val="698"/>
        </w:trPr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4750" w:rsidRPr="005327A8" w:rsidRDefault="00A74750" w:rsidP="0012512A">
            <w:pPr>
              <w:rPr>
                <w:rFonts w:ascii="Times New Roman" w:hAnsi="Times New Roman"/>
                <w:sz w:val="28"/>
                <w:szCs w:val="28"/>
              </w:rPr>
            </w:pPr>
            <w:r w:rsidRPr="005327A8">
              <w:rPr>
                <w:rFonts w:ascii="Times New Roman" w:hAnsi="Times New Roman"/>
                <w:sz w:val="28"/>
                <w:szCs w:val="28"/>
              </w:rPr>
              <w:t>5.    Дисконтированная эффективность предоставления льгот (стр. 3 х стр. 4)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4750" w:rsidRPr="005327A8" w:rsidRDefault="00A74750" w:rsidP="001251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7A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4750" w:rsidRPr="005327A8" w:rsidRDefault="00A74750" w:rsidP="001251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7A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4750" w:rsidRPr="005327A8" w:rsidRDefault="00A74750" w:rsidP="001251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7A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74750" w:rsidRPr="005327A8" w:rsidTr="0012512A">
        <w:trPr>
          <w:trHeight w:hRule="exact" w:val="1271"/>
        </w:trPr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4750" w:rsidRPr="005327A8" w:rsidRDefault="00A74750" w:rsidP="000F7515">
            <w:pPr>
              <w:rPr>
                <w:rFonts w:ascii="Times New Roman" w:hAnsi="Times New Roman"/>
                <w:sz w:val="28"/>
                <w:szCs w:val="28"/>
              </w:rPr>
            </w:pPr>
            <w:r w:rsidRPr="005327A8">
              <w:rPr>
                <w:rFonts w:ascii="Times New Roman" w:hAnsi="Times New Roman"/>
                <w:sz w:val="28"/>
                <w:szCs w:val="28"/>
              </w:rPr>
              <w:t xml:space="preserve">6.    Дисконтированная эффективность предоставления льгот накопленным итогом (стр. </w:t>
            </w:r>
            <w:r w:rsidR="00391A79">
              <w:rPr>
                <w:rFonts w:ascii="Times New Roman" w:hAnsi="Times New Roman"/>
                <w:sz w:val="28"/>
                <w:szCs w:val="28"/>
              </w:rPr>
              <w:t>6</w:t>
            </w:r>
            <w:r w:rsidR="00391A79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391A79">
              <w:rPr>
                <w:rFonts w:ascii="Times New Roman" w:hAnsi="Times New Roman"/>
                <w:sz w:val="28"/>
                <w:szCs w:val="28"/>
              </w:rPr>
              <w:t xml:space="preserve"> + стр.</w:t>
            </w:r>
            <w:r w:rsidRPr="005327A8">
              <w:rPr>
                <w:rFonts w:ascii="Times New Roman" w:hAnsi="Times New Roman"/>
                <w:sz w:val="28"/>
                <w:szCs w:val="28"/>
              </w:rPr>
              <w:t>5</w:t>
            </w:r>
            <w:r w:rsidR="00391A79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391A79" w:rsidRPr="00391A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27A8">
              <w:rPr>
                <w:rFonts w:ascii="Times New Roman" w:hAnsi="Times New Roman"/>
                <w:sz w:val="28"/>
                <w:szCs w:val="28"/>
              </w:rPr>
              <w:t>+</w:t>
            </w:r>
            <w:r w:rsidR="00391A79" w:rsidRPr="00391A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27A8">
              <w:rPr>
                <w:rFonts w:ascii="Times New Roman" w:hAnsi="Times New Roman"/>
                <w:sz w:val="28"/>
                <w:szCs w:val="28"/>
              </w:rPr>
              <w:t>1)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4750" w:rsidRPr="00391A79" w:rsidRDefault="0021204F" w:rsidP="0012512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4750" w:rsidRPr="00391A79" w:rsidRDefault="0021204F" w:rsidP="0012512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4750" w:rsidRPr="00391A79" w:rsidRDefault="0021204F" w:rsidP="0012512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bookmarkStart w:id="0" w:name="_GoBack"/>
            <w:bookmarkEnd w:id="0"/>
          </w:p>
        </w:tc>
      </w:tr>
    </w:tbl>
    <w:p w:rsidR="00A74750" w:rsidRPr="005327A8" w:rsidRDefault="00A74750" w:rsidP="00A74750">
      <w:pPr>
        <w:rPr>
          <w:rFonts w:ascii="Times New Roman" w:hAnsi="Times New Roman"/>
          <w:sz w:val="28"/>
          <w:szCs w:val="28"/>
        </w:rPr>
      </w:pPr>
    </w:p>
    <w:p w:rsidR="00A74750" w:rsidRPr="005327A8" w:rsidRDefault="00A74750" w:rsidP="00A74750">
      <w:pPr>
        <w:rPr>
          <w:rFonts w:ascii="Times New Roman" w:hAnsi="Times New Roman"/>
          <w:sz w:val="28"/>
          <w:szCs w:val="28"/>
        </w:rPr>
      </w:pPr>
      <w:r w:rsidRPr="005327A8">
        <w:rPr>
          <w:rFonts w:ascii="Times New Roman" w:hAnsi="Times New Roman"/>
          <w:sz w:val="28"/>
          <w:szCs w:val="28"/>
        </w:rPr>
        <w:lastRenderedPageBreak/>
        <w:t xml:space="preserve"> КД - коэффициент дисконтирования; КД </w:t>
      </w:r>
      <w:r w:rsidRPr="005327A8">
        <w:rPr>
          <w:rFonts w:ascii="Times New Roman" w:hAnsi="Times New Roman"/>
          <w:sz w:val="20"/>
          <w:szCs w:val="20"/>
        </w:rPr>
        <w:t>1</w:t>
      </w:r>
      <w:r w:rsidRPr="005327A8">
        <w:rPr>
          <w:rFonts w:ascii="Times New Roman" w:hAnsi="Times New Roman"/>
          <w:sz w:val="28"/>
          <w:szCs w:val="28"/>
        </w:rPr>
        <w:t xml:space="preserve"> – 201</w:t>
      </w:r>
      <w:r w:rsidR="00B938A3">
        <w:rPr>
          <w:rFonts w:ascii="Times New Roman" w:hAnsi="Times New Roman"/>
          <w:sz w:val="28"/>
          <w:szCs w:val="28"/>
        </w:rPr>
        <w:t>9</w:t>
      </w:r>
      <w:r w:rsidRPr="005327A8">
        <w:rPr>
          <w:rFonts w:ascii="Times New Roman" w:hAnsi="Times New Roman"/>
          <w:sz w:val="28"/>
          <w:szCs w:val="28"/>
        </w:rPr>
        <w:t xml:space="preserve"> год, КД </w:t>
      </w:r>
      <w:r w:rsidRPr="005327A8">
        <w:rPr>
          <w:rFonts w:ascii="Times New Roman" w:hAnsi="Times New Roman"/>
          <w:sz w:val="20"/>
          <w:szCs w:val="20"/>
        </w:rPr>
        <w:t>2</w:t>
      </w:r>
      <w:r w:rsidRPr="005327A8">
        <w:rPr>
          <w:rFonts w:ascii="Times New Roman" w:hAnsi="Times New Roman"/>
          <w:sz w:val="28"/>
          <w:szCs w:val="28"/>
        </w:rPr>
        <w:t>- 20</w:t>
      </w:r>
      <w:r w:rsidR="00B938A3">
        <w:rPr>
          <w:rFonts w:ascii="Times New Roman" w:hAnsi="Times New Roman"/>
          <w:sz w:val="28"/>
          <w:szCs w:val="28"/>
        </w:rPr>
        <w:t>20</w:t>
      </w:r>
      <w:r w:rsidRPr="005327A8">
        <w:rPr>
          <w:rFonts w:ascii="Times New Roman" w:hAnsi="Times New Roman"/>
          <w:sz w:val="28"/>
          <w:szCs w:val="28"/>
        </w:rPr>
        <w:t xml:space="preserve"> год, КД </w:t>
      </w:r>
      <w:r w:rsidRPr="005327A8">
        <w:rPr>
          <w:rFonts w:ascii="Times New Roman" w:hAnsi="Times New Roman"/>
          <w:sz w:val="20"/>
          <w:szCs w:val="20"/>
        </w:rPr>
        <w:t>3</w:t>
      </w:r>
      <w:r w:rsidRPr="005327A8">
        <w:rPr>
          <w:rFonts w:ascii="Times New Roman" w:hAnsi="Times New Roman"/>
          <w:sz w:val="28"/>
          <w:szCs w:val="28"/>
        </w:rPr>
        <w:t xml:space="preserve"> – 20</w:t>
      </w:r>
      <w:r w:rsidR="00AE41F1">
        <w:rPr>
          <w:rFonts w:ascii="Times New Roman" w:hAnsi="Times New Roman"/>
          <w:sz w:val="28"/>
          <w:szCs w:val="28"/>
        </w:rPr>
        <w:t>2</w:t>
      </w:r>
      <w:r w:rsidR="00B938A3">
        <w:rPr>
          <w:rFonts w:ascii="Times New Roman" w:hAnsi="Times New Roman"/>
          <w:sz w:val="28"/>
          <w:szCs w:val="28"/>
        </w:rPr>
        <w:t>1</w:t>
      </w:r>
      <w:r w:rsidRPr="005327A8">
        <w:rPr>
          <w:rFonts w:ascii="Times New Roman" w:hAnsi="Times New Roman"/>
          <w:sz w:val="28"/>
          <w:szCs w:val="28"/>
        </w:rPr>
        <w:t xml:space="preserve"> год.</w:t>
      </w:r>
    </w:p>
    <w:p w:rsidR="00A74750" w:rsidRPr="005327A8" w:rsidRDefault="00A74750" w:rsidP="00A74750">
      <w:pPr>
        <w:rPr>
          <w:rFonts w:ascii="Times New Roman" w:hAnsi="Times New Roman"/>
          <w:sz w:val="28"/>
          <w:szCs w:val="28"/>
        </w:rPr>
      </w:pPr>
      <w:r w:rsidRPr="005327A8">
        <w:rPr>
          <w:rFonts w:ascii="Times New Roman" w:hAnsi="Times New Roman"/>
          <w:sz w:val="28"/>
          <w:szCs w:val="28"/>
        </w:rPr>
        <w:t xml:space="preserve">         КД = 100/(100 + СЦБ), где</w:t>
      </w:r>
    </w:p>
    <w:p w:rsidR="00A74750" w:rsidRPr="005327A8" w:rsidRDefault="00A74750" w:rsidP="00A74750">
      <w:pPr>
        <w:rPr>
          <w:rFonts w:ascii="Times New Roman" w:hAnsi="Times New Roman"/>
          <w:sz w:val="28"/>
          <w:szCs w:val="28"/>
        </w:rPr>
      </w:pPr>
      <w:r w:rsidRPr="005327A8">
        <w:rPr>
          <w:rFonts w:ascii="Times New Roman" w:hAnsi="Times New Roman"/>
          <w:sz w:val="28"/>
          <w:szCs w:val="28"/>
        </w:rPr>
        <w:t xml:space="preserve">СЦБ - действующая на момент проведения оценки учетная ставка Центрального банка РФ  составляет </w:t>
      </w:r>
      <w:r w:rsidR="00B938A3">
        <w:rPr>
          <w:rFonts w:ascii="Times New Roman" w:hAnsi="Times New Roman"/>
          <w:sz w:val="28"/>
          <w:szCs w:val="28"/>
        </w:rPr>
        <w:t>6</w:t>
      </w:r>
      <w:r w:rsidR="005E786C">
        <w:rPr>
          <w:rFonts w:ascii="Times New Roman" w:hAnsi="Times New Roman"/>
          <w:sz w:val="28"/>
          <w:szCs w:val="28"/>
        </w:rPr>
        <w:t>,</w:t>
      </w:r>
      <w:r w:rsidR="00B938A3">
        <w:rPr>
          <w:rFonts w:ascii="Times New Roman" w:hAnsi="Times New Roman"/>
          <w:sz w:val="28"/>
          <w:szCs w:val="28"/>
        </w:rPr>
        <w:t>2</w:t>
      </w:r>
      <w:r w:rsidR="005E786C">
        <w:rPr>
          <w:rFonts w:ascii="Times New Roman" w:hAnsi="Times New Roman"/>
          <w:sz w:val="28"/>
          <w:szCs w:val="28"/>
        </w:rPr>
        <w:t>5</w:t>
      </w:r>
      <w:r w:rsidRPr="005327A8">
        <w:rPr>
          <w:rFonts w:ascii="Times New Roman" w:hAnsi="Times New Roman"/>
          <w:sz w:val="28"/>
          <w:szCs w:val="28"/>
        </w:rPr>
        <w:t xml:space="preserve"> %.</w:t>
      </w:r>
    </w:p>
    <w:p w:rsidR="00A74750" w:rsidRPr="005327A8" w:rsidRDefault="00A74750" w:rsidP="00A74750">
      <w:pPr>
        <w:rPr>
          <w:rFonts w:ascii="Times New Roman" w:hAnsi="Times New Roman"/>
          <w:sz w:val="28"/>
          <w:szCs w:val="28"/>
        </w:rPr>
      </w:pPr>
      <w:r w:rsidRPr="005327A8">
        <w:rPr>
          <w:rFonts w:ascii="Times New Roman" w:hAnsi="Times New Roman"/>
          <w:sz w:val="28"/>
          <w:szCs w:val="28"/>
        </w:rPr>
        <w:t xml:space="preserve">         КД </w:t>
      </w:r>
      <w:r w:rsidRPr="005327A8">
        <w:rPr>
          <w:rFonts w:ascii="Times New Roman" w:hAnsi="Times New Roman"/>
          <w:sz w:val="20"/>
          <w:szCs w:val="20"/>
        </w:rPr>
        <w:t>1</w:t>
      </w:r>
      <w:r w:rsidRPr="005327A8">
        <w:rPr>
          <w:rFonts w:ascii="Times New Roman" w:hAnsi="Times New Roman"/>
          <w:sz w:val="28"/>
          <w:szCs w:val="28"/>
        </w:rPr>
        <w:t xml:space="preserve"> = 100/(100 + </w:t>
      </w:r>
      <w:r w:rsidR="00136553">
        <w:rPr>
          <w:rFonts w:ascii="Times New Roman" w:hAnsi="Times New Roman"/>
          <w:sz w:val="28"/>
          <w:szCs w:val="28"/>
        </w:rPr>
        <w:t>6</w:t>
      </w:r>
      <w:r w:rsidR="005E786C">
        <w:rPr>
          <w:rFonts w:ascii="Times New Roman" w:hAnsi="Times New Roman"/>
          <w:sz w:val="28"/>
          <w:szCs w:val="28"/>
        </w:rPr>
        <w:t>,</w:t>
      </w:r>
      <w:r w:rsidR="00136553">
        <w:rPr>
          <w:rFonts w:ascii="Times New Roman" w:hAnsi="Times New Roman"/>
          <w:sz w:val="28"/>
          <w:szCs w:val="28"/>
        </w:rPr>
        <w:t>2</w:t>
      </w:r>
      <w:r w:rsidR="005E786C">
        <w:rPr>
          <w:rFonts w:ascii="Times New Roman" w:hAnsi="Times New Roman"/>
          <w:sz w:val="28"/>
          <w:szCs w:val="28"/>
        </w:rPr>
        <w:t>5</w:t>
      </w:r>
      <w:r w:rsidRPr="005327A8">
        <w:rPr>
          <w:rFonts w:ascii="Times New Roman" w:hAnsi="Times New Roman"/>
          <w:sz w:val="28"/>
          <w:szCs w:val="28"/>
        </w:rPr>
        <w:t>) = 0,9</w:t>
      </w:r>
      <w:r w:rsidR="00136553">
        <w:rPr>
          <w:rFonts w:ascii="Times New Roman" w:hAnsi="Times New Roman"/>
          <w:sz w:val="28"/>
          <w:szCs w:val="28"/>
        </w:rPr>
        <w:t>41</w:t>
      </w:r>
    </w:p>
    <w:p w:rsidR="00A74750" w:rsidRPr="005327A8" w:rsidRDefault="00A74750" w:rsidP="00A74750">
      <w:pPr>
        <w:rPr>
          <w:rFonts w:ascii="Times New Roman" w:hAnsi="Times New Roman"/>
          <w:sz w:val="28"/>
          <w:szCs w:val="28"/>
        </w:rPr>
      </w:pPr>
      <w:r w:rsidRPr="005327A8">
        <w:rPr>
          <w:rFonts w:ascii="Times New Roman" w:hAnsi="Times New Roman"/>
          <w:sz w:val="28"/>
          <w:szCs w:val="28"/>
        </w:rPr>
        <w:t xml:space="preserve">         КД </w:t>
      </w:r>
      <w:r w:rsidRPr="005327A8">
        <w:rPr>
          <w:rFonts w:ascii="Times New Roman" w:hAnsi="Times New Roman"/>
          <w:sz w:val="20"/>
          <w:szCs w:val="20"/>
        </w:rPr>
        <w:t>2</w:t>
      </w:r>
      <w:r w:rsidRPr="005327A8">
        <w:rPr>
          <w:rFonts w:ascii="Times New Roman" w:hAnsi="Times New Roman"/>
          <w:sz w:val="28"/>
          <w:szCs w:val="28"/>
        </w:rPr>
        <w:t xml:space="preserve">  = 100 х 0,9</w:t>
      </w:r>
      <w:r w:rsidR="00136553">
        <w:rPr>
          <w:rFonts w:ascii="Times New Roman" w:hAnsi="Times New Roman"/>
          <w:sz w:val="28"/>
          <w:szCs w:val="28"/>
        </w:rPr>
        <w:t>41</w:t>
      </w:r>
      <w:r w:rsidRPr="005327A8">
        <w:rPr>
          <w:rFonts w:ascii="Times New Roman" w:hAnsi="Times New Roman"/>
          <w:sz w:val="28"/>
          <w:szCs w:val="28"/>
        </w:rPr>
        <w:t xml:space="preserve">  /(100 + </w:t>
      </w:r>
      <w:r w:rsidR="00136553">
        <w:rPr>
          <w:rFonts w:ascii="Times New Roman" w:hAnsi="Times New Roman"/>
          <w:sz w:val="28"/>
          <w:szCs w:val="28"/>
        </w:rPr>
        <w:t>6,25</w:t>
      </w:r>
      <w:r w:rsidRPr="005327A8">
        <w:rPr>
          <w:rFonts w:ascii="Times New Roman" w:hAnsi="Times New Roman"/>
          <w:sz w:val="28"/>
          <w:szCs w:val="28"/>
        </w:rPr>
        <w:t>) = 0,8</w:t>
      </w:r>
      <w:r w:rsidR="00136553">
        <w:rPr>
          <w:rFonts w:ascii="Times New Roman" w:hAnsi="Times New Roman"/>
          <w:sz w:val="28"/>
          <w:szCs w:val="28"/>
        </w:rPr>
        <w:t>86</w:t>
      </w:r>
    </w:p>
    <w:p w:rsidR="00A74750" w:rsidRPr="005327A8" w:rsidRDefault="00A74750" w:rsidP="00A74750">
      <w:pPr>
        <w:rPr>
          <w:rFonts w:ascii="Times New Roman" w:hAnsi="Times New Roman"/>
          <w:sz w:val="28"/>
          <w:szCs w:val="28"/>
        </w:rPr>
      </w:pPr>
      <w:r w:rsidRPr="005327A8">
        <w:rPr>
          <w:rFonts w:ascii="Times New Roman" w:hAnsi="Times New Roman"/>
          <w:sz w:val="28"/>
          <w:szCs w:val="28"/>
        </w:rPr>
        <w:t xml:space="preserve">         КД </w:t>
      </w:r>
      <w:r w:rsidRPr="005327A8">
        <w:rPr>
          <w:rFonts w:ascii="Times New Roman" w:hAnsi="Times New Roman"/>
          <w:sz w:val="20"/>
          <w:szCs w:val="20"/>
        </w:rPr>
        <w:t>3</w:t>
      </w:r>
      <w:r w:rsidRPr="005327A8">
        <w:rPr>
          <w:rFonts w:ascii="Times New Roman" w:hAnsi="Times New Roman"/>
          <w:sz w:val="28"/>
          <w:szCs w:val="28"/>
        </w:rPr>
        <w:t xml:space="preserve">  = 100 х 0,8</w:t>
      </w:r>
      <w:r w:rsidR="00136553">
        <w:rPr>
          <w:rFonts w:ascii="Times New Roman" w:hAnsi="Times New Roman"/>
          <w:sz w:val="28"/>
          <w:szCs w:val="28"/>
        </w:rPr>
        <w:t>86</w:t>
      </w:r>
      <w:r w:rsidRPr="005327A8">
        <w:rPr>
          <w:rFonts w:ascii="Times New Roman" w:hAnsi="Times New Roman"/>
          <w:sz w:val="28"/>
          <w:szCs w:val="28"/>
        </w:rPr>
        <w:t xml:space="preserve">  /(100 + </w:t>
      </w:r>
      <w:r w:rsidR="00136553">
        <w:rPr>
          <w:rFonts w:ascii="Times New Roman" w:hAnsi="Times New Roman"/>
          <w:sz w:val="28"/>
          <w:szCs w:val="28"/>
        </w:rPr>
        <w:t>6,25</w:t>
      </w:r>
      <w:r w:rsidRPr="005327A8">
        <w:rPr>
          <w:rFonts w:ascii="Times New Roman" w:hAnsi="Times New Roman"/>
          <w:sz w:val="28"/>
          <w:szCs w:val="28"/>
        </w:rPr>
        <w:t>) = 0,</w:t>
      </w:r>
      <w:r w:rsidR="00136553">
        <w:rPr>
          <w:rFonts w:ascii="Times New Roman" w:hAnsi="Times New Roman"/>
          <w:sz w:val="28"/>
          <w:szCs w:val="28"/>
        </w:rPr>
        <w:t>834</w:t>
      </w:r>
    </w:p>
    <w:p w:rsidR="00A74750" w:rsidRPr="005327A8" w:rsidRDefault="00A74750" w:rsidP="00A74750">
      <w:pPr>
        <w:jc w:val="both"/>
        <w:rPr>
          <w:rFonts w:ascii="Times New Roman" w:hAnsi="Times New Roman"/>
          <w:sz w:val="28"/>
          <w:szCs w:val="28"/>
        </w:rPr>
      </w:pPr>
      <w:r w:rsidRPr="005327A8">
        <w:rPr>
          <w:rFonts w:ascii="Times New Roman" w:hAnsi="Times New Roman"/>
          <w:sz w:val="28"/>
          <w:szCs w:val="28"/>
        </w:rPr>
        <w:t xml:space="preserve">        В соответствии с пунктом  5.2. Порядка проведения оценки эффективности предоставляемых и планируемых к предоставлению налоговых льгот по местным налогам утвержденного постановлением администрации Тонкинского муниципального района от 30.12.2008 года № 204,если дисконтированная бюджетная или социальная эффективность предоставления льгот накопленным итогом к окончанию срока действия льготы больше или равна нулю - налоговая льгота признана эффективной.</w:t>
      </w:r>
    </w:p>
    <w:p w:rsidR="00A74750" w:rsidRPr="005327A8" w:rsidRDefault="00A74750" w:rsidP="00A74750">
      <w:pPr>
        <w:jc w:val="both"/>
        <w:rPr>
          <w:rFonts w:ascii="Times New Roman" w:hAnsi="Times New Roman"/>
          <w:sz w:val="28"/>
          <w:szCs w:val="28"/>
        </w:rPr>
      </w:pPr>
      <w:r w:rsidRPr="005327A8">
        <w:rPr>
          <w:rFonts w:ascii="Times New Roman" w:hAnsi="Times New Roman"/>
          <w:sz w:val="28"/>
          <w:szCs w:val="28"/>
        </w:rPr>
        <w:t xml:space="preserve">       Дисконтированная бюджетная или социальная эффективность предоставляемых налоговых льгот в расчетном периоде равна единице, поэтому налоговые льготы признаны эффективными.</w:t>
      </w:r>
    </w:p>
    <w:p w:rsidR="00A74750" w:rsidRDefault="00A74750" w:rsidP="00A74750">
      <w:pPr>
        <w:rPr>
          <w:highlight w:val="yellow"/>
        </w:rPr>
      </w:pPr>
    </w:p>
    <w:p w:rsidR="0012512A" w:rsidRDefault="0012512A"/>
    <w:sectPr w:rsidR="0012512A" w:rsidSect="00D21D3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D62"/>
    <w:rsid w:val="00015C62"/>
    <w:rsid w:val="000F7515"/>
    <w:rsid w:val="0012512A"/>
    <w:rsid w:val="00136553"/>
    <w:rsid w:val="0021204F"/>
    <w:rsid w:val="00261E3E"/>
    <w:rsid w:val="00335BDE"/>
    <w:rsid w:val="00391A79"/>
    <w:rsid w:val="005D019B"/>
    <w:rsid w:val="005E786C"/>
    <w:rsid w:val="00A74750"/>
    <w:rsid w:val="00AE41F1"/>
    <w:rsid w:val="00B938A3"/>
    <w:rsid w:val="00CC4D62"/>
    <w:rsid w:val="00D21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7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7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1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E4E9E-F2D6-4CE1-8F7E-CB0DB63FC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cp:keywords/>
  <dc:description/>
  <cp:lastModifiedBy>kira</cp:lastModifiedBy>
  <cp:revision>7</cp:revision>
  <cp:lastPrinted>2020-03-17T07:18:00Z</cp:lastPrinted>
  <dcterms:created xsi:type="dcterms:W3CDTF">2019-03-20T08:23:00Z</dcterms:created>
  <dcterms:modified xsi:type="dcterms:W3CDTF">2020-03-17T07:35:00Z</dcterms:modified>
</cp:coreProperties>
</file>